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Jeg er ikke bare passioneret omkring Recovery – jeg har levet det i min rolle som socialpædagog og koordinator. Med en baggrund, der spænder fra arbejde på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Horisont Bosted og BoligFonden FriLiv til en akademisk uddannelse i positiv psykologi, bringer jeg en unik kombination af praktisk erfaring og teoretisk indsigt. Det, der virkelig fanger mig ved Institut for Resiliens, er jeres dedikation til at skabe en sammenhængende indsats for borgeren gennem tværfagligt samarbejde og fokus på høj fagligheden.</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Hvorfor vælge mig?</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b w:val="1"/>
          <w:rtl w:val="0"/>
        </w:rPr>
        <w:t xml:space="preserve">sykiatri</w:t>
      </w:r>
      <w:r w:rsidDel="00000000" w:rsidR="00000000" w:rsidRPr="00000000">
        <w:rPr>
          <w:rFonts w:ascii="Times New Roman" w:cs="Times New Roman" w:eastAsia="Times New Roman" w:hAnsi="Times New Roman"/>
          <w:b w:val="1"/>
          <w:rtl w:val="0"/>
        </w:rPr>
        <w:t xml:space="preserve"> og s</w:t>
      </w:r>
      <w:r w:rsidDel="00000000" w:rsidR="00000000" w:rsidRPr="00000000">
        <w:rPr>
          <w:rFonts w:ascii="Times New Roman" w:cs="Times New Roman" w:eastAsia="Times New Roman" w:hAnsi="Times New Roman"/>
          <w:b w:val="1"/>
          <w:rtl w:val="0"/>
        </w:rPr>
        <w:t xml:space="preserve">pecialområder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Med flere års arbejde i Horisont Bosted og BoligFonden FriLiv har jeg opnået omfattende erfaring i psykiatri, ADHD og social udsathed.</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Tværfaglig koordination</w:t>
      </w:r>
      <w:r w:rsidDel="00000000" w:rsidR="00000000" w:rsidRPr="00000000">
        <w:rPr>
          <w:rFonts w:ascii="Times New Roman" w:cs="Times New Roman" w:eastAsia="Times New Roman" w:hAnsi="Times New Roman"/>
          <w:rtl w:val="0"/>
        </w:rPr>
        <w:t xml:space="preserve">: Min tid som socialpædagog og koordinator har indblik i både juridiske aspekter og tværfaglig samarbejde med socialrådgivere, psykiatriske instanser og andre sundhedsprofessionelle.</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Metodisk og </w:t>
      </w:r>
      <w:r w:rsidDel="00000000" w:rsidR="00000000" w:rsidRPr="00000000">
        <w:rPr>
          <w:rFonts w:ascii="Times New Roman" w:cs="Times New Roman" w:eastAsia="Times New Roman" w:hAnsi="Times New Roman"/>
          <w:b w:val="1"/>
          <w:rtl w:val="0"/>
        </w:rPr>
        <w:t xml:space="preserve">systematisk:</w:t>
      </w:r>
      <w:r w:rsidDel="00000000" w:rsidR="00000000" w:rsidRPr="00000000">
        <w:rPr>
          <w:rFonts w:ascii="Times New Roman" w:cs="Times New Roman" w:eastAsia="Times New Roman" w:hAnsi="Times New Roman"/>
          <w:rtl w:val="0"/>
        </w:rPr>
        <w:t xml:space="preserve"> Min master i positiv psykologi, bachelor i pædagogik og erfaring med dokumentation afspejler min metodiske tilgang til arbejdet.</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Erfaring i Psykiatri og Social Udsathed</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 nuværende rolle som socialpædagog og koordinator ved Horisont Bosted har givet mig erfaring i at arbejde med psykisk syge individer med domme og massive adfærdsforstyrrelser. Dette arbejde har involveret mit kendskab til juridiske aspekter inden for Lov om Social Service, herunder § 85, § 107, og § 108. Som en del af mit ansvar for medicinhåndtering og tværfaglig koordination har jeg skabt et effektivt samarbejde med socialrådgivere, psykiatriske instanser og andre sundhedsprofessionelle. Herudover har en del af </w:t>
      </w:r>
      <w:r w:rsidDel="00000000" w:rsidR="00000000" w:rsidRPr="00000000">
        <w:rPr>
          <w:rFonts w:ascii="Times New Roman" w:cs="Times New Roman" w:eastAsia="Times New Roman" w:hAnsi="Times New Roman"/>
          <w:rtl w:val="0"/>
        </w:rPr>
        <w:t xml:space="preserve">jobbet involveret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at støtte</w:t>
      </w:r>
      <w:r w:rsidDel="00000000" w:rsidR="00000000" w:rsidRPr="00000000">
        <w:rPr>
          <w:rFonts w:ascii="Times New Roman" w:cs="Times New Roman" w:eastAsia="Times New Roman" w:hAnsi="Times New Roman"/>
          <w:rtl w:val="0"/>
        </w:rPr>
        <w:t xml:space="preserve"> borgere i at øge deres mestring af hverdagen.</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Selvstændigt og Teambaseret Samarbejde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min tidligere rolle ved BoligFonden FriLiv og senest i min nuværende stilling, har jeg demonstreret en stærk evne til at arbejde både selvstændigt og i teams. Jeg har fungeret i en flad ledelsesstruktur, hvor jeg har truffet selvstændige beslutninger i kritiske situationer. Desuden har jeg været ansvarlig for koordinationen </w:t>
      </w:r>
      <w:r w:rsidDel="00000000" w:rsidR="00000000" w:rsidRPr="00000000">
        <w:rPr>
          <w:rFonts w:ascii="Times New Roman" w:cs="Times New Roman" w:eastAsia="Times New Roman" w:hAnsi="Times New Roman"/>
          <w:rtl w:val="0"/>
        </w:rPr>
        <w:t xml:space="preserve">med</w:t>
      </w:r>
      <w:r w:rsidDel="00000000" w:rsidR="00000000" w:rsidRPr="00000000">
        <w:rPr>
          <w:rFonts w:ascii="Times New Roman" w:cs="Times New Roman" w:eastAsia="Times New Roman" w:hAnsi="Times New Roman"/>
          <w:rtl w:val="0"/>
        </w:rPr>
        <w:t xml:space="preserve"> eksterne samarbejdspartnere som Kriminalforsorgen og sundhedssystemet. Min tilgang til samarbejde er præget af en konstant søgen efter udviklende dialog, hvilket jeg vil bruge når jeg indgår i en udviklende dialog med mine nye team-kollegaer og samarbejdspartnere hos jer. Jeg ser herudover frem til at deltage i teamtræning, sparring og supervision i mit nye team.</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Personlige Bidrag</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Jeg ser mig selv som meget mere end bare en medarbejder, der løser opgaverne. Jeg er en aktiv del af teamet og medbringer en dyb refleksion over egen praksis. Det gør mig til en kollega, </w:t>
      </w:r>
      <w:r w:rsidDel="00000000" w:rsidR="00000000" w:rsidRPr="00000000">
        <w:rPr>
          <w:rFonts w:ascii="Times New Roman" w:cs="Times New Roman" w:eastAsia="Times New Roman" w:hAnsi="Times New Roman"/>
          <w:rtl w:val="0"/>
        </w:rPr>
        <w:t xml:space="preserve">I kan</w:t>
      </w:r>
      <w:r w:rsidDel="00000000" w:rsidR="00000000" w:rsidRPr="00000000">
        <w:rPr>
          <w:rFonts w:ascii="Times New Roman" w:cs="Times New Roman" w:eastAsia="Times New Roman" w:hAnsi="Times New Roman"/>
          <w:rtl w:val="0"/>
        </w:rPr>
        <w:t xml:space="preserve"> stole på – både i det daglige og i de mere komplekse situationer. Jeg kan tilpasse mig forskellige udfordringer, men jeg ved også, hvornår det er tid til at trække en streg i sandet. Herudover er jeg i stand til at rumme tavshed såvel som kaos, hvilket gør mig velegnet til de varierede situationer, der vil opstå.</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Jeg glæder mig til at kunne uddybe mine personlige og faglige kompetencer til en personlig samtale. Det vil også være en fantastisk chance for at udforske, hvordan jeg kan være med til at styrke jeres arbejde inden for social kapital og Recovery.</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venlig hilsen,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Jensen.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Ansøgning: Vejleder med Fokus på Tværfaglighed og Borgercentreret Tilgang</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